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FB" w:rsidRPr="00C26371" w:rsidRDefault="00C26371" w:rsidP="00C26371">
      <w:pPr>
        <w:jc w:val="center"/>
        <w:rPr>
          <w:b/>
        </w:rPr>
      </w:pPr>
      <w:r w:rsidRPr="00C26371">
        <w:rPr>
          <w:b/>
        </w:rPr>
        <w:t xml:space="preserve">Module 10:  Economic Evaluation Tools </w:t>
      </w:r>
    </w:p>
    <w:p w:rsidR="00C26371" w:rsidRPr="00C26371" w:rsidRDefault="00C26371" w:rsidP="00C26371">
      <w:pPr>
        <w:jc w:val="center"/>
        <w:rPr>
          <w:b/>
        </w:rPr>
      </w:pPr>
      <w:r w:rsidRPr="00C26371">
        <w:rPr>
          <w:b/>
        </w:rPr>
        <w:t>Learning objectives</w:t>
      </w:r>
    </w:p>
    <w:p w:rsidR="00C26371" w:rsidRDefault="00C26371" w:rsidP="00C26371">
      <w:pPr>
        <w:jc w:val="center"/>
      </w:pPr>
    </w:p>
    <w:p w:rsidR="00C26371" w:rsidRDefault="00C26371" w:rsidP="00C26371">
      <w:pPr>
        <w:pStyle w:val="ListParagraph"/>
        <w:numPr>
          <w:ilvl w:val="0"/>
          <w:numId w:val="1"/>
        </w:numPr>
      </w:pPr>
      <w:r>
        <w:t>Understand that the chapter is the core of economics and how the relationship between health economics and economic evaluation tools</w:t>
      </w:r>
    </w:p>
    <w:p w:rsidR="00C26371" w:rsidRDefault="00C26371" w:rsidP="00C26371">
      <w:pPr>
        <w:pStyle w:val="ListParagraph"/>
        <w:numPr>
          <w:ilvl w:val="0"/>
          <w:numId w:val="1"/>
        </w:numPr>
      </w:pPr>
      <w:r>
        <w:t xml:space="preserve">Understand the difference between CBA and CEA </w:t>
      </w:r>
    </w:p>
    <w:p w:rsidR="00C26371" w:rsidRDefault="00C26371" w:rsidP="00C26371">
      <w:pPr>
        <w:pStyle w:val="ListParagraph"/>
        <w:numPr>
          <w:ilvl w:val="1"/>
          <w:numId w:val="1"/>
        </w:numPr>
      </w:pPr>
      <w:r>
        <w:t>Be able demonstrate a CBA and understand how to make a decision regarding which one to choose</w:t>
      </w:r>
    </w:p>
    <w:p w:rsidR="00C26371" w:rsidRDefault="00C26371" w:rsidP="00C26371">
      <w:pPr>
        <w:pStyle w:val="ListParagraph"/>
        <w:numPr>
          <w:ilvl w:val="0"/>
          <w:numId w:val="1"/>
        </w:numPr>
      </w:pPr>
      <w:r>
        <w:t>Understand making choices using marginal benefit and marginal costs using the step-wise approach</w:t>
      </w:r>
    </w:p>
    <w:p w:rsidR="00C26371" w:rsidRDefault="00C26371" w:rsidP="00C26371">
      <w:pPr>
        <w:pStyle w:val="ListParagraph"/>
        <w:numPr>
          <w:ilvl w:val="0"/>
          <w:numId w:val="1"/>
        </w:numPr>
      </w:pPr>
      <w:r>
        <w:t xml:space="preserve">Be able to calculate marginal and average cost per unit and decide on a decision based on the results received </w:t>
      </w:r>
    </w:p>
    <w:p w:rsidR="00C26371" w:rsidRDefault="00C26371" w:rsidP="00C26371">
      <w:pPr>
        <w:pStyle w:val="ListParagraph"/>
        <w:numPr>
          <w:ilvl w:val="0"/>
          <w:numId w:val="1"/>
        </w:numPr>
      </w:pPr>
      <w:r>
        <w:t>Differentiate between intensity and risk margin</w:t>
      </w:r>
    </w:p>
    <w:p w:rsidR="00C26371" w:rsidRDefault="00C26371" w:rsidP="00C26371">
      <w:pPr>
        <w:pStyle w:val="ListParagraph"/>
        <w:numPr>
          <w:ilvl w:val="0"/>
          <w:numId w:val="1"/>
        </w:numPr>
      </w:pPr>
      <w:r>
        <w:t xml:space="preserve">Be able to calculate an intensity margin and provide analysis based on results </w:t>
      </w:r>
    </w:p>
    <w:p w:rsidR="00C26371" w:rsidRDefault="00C26371" w:rsidP="00C26371">
      <w:pPr>
        <w:pStyle w:val="ListParagraph"/>
        <w:numPr>
          <w:ilvl w:val="0"/>
          <w:numId w:val="1"/>
        </w:numPr>
      </w:pPr>
      <w:r>
        <w:t xml:space="preserve">Be able to calculate risk margin and provide analysis based on results </w:t>
      </w:r>
    </w:p>
    <w:p w:rsidR="00C26371" w:rsidRDefault="00C26371" w:rsidP="00C26371">
      <w:pPr>
        <w:pStyle w:val="ListParagraph"/>
        <w:numPr>
          <w:ilvl w:val="1"/>
          <w:numId w:val="1"/>
        </w:numPr>
      </w:pPr>
      <w:r>
        <w:t>Define flat of the curve medicine</w:t>
      </w:r>
    </w:p>
    <w:p w:rsidR="00C26371" w:rsidRDefault="00DF47F8" w:rsidP="00DF47F8">
      <w:pPr>
        <w:pStyle w:val="ListParagraph"/>
        <w:numPr>
          <w:ilvl w:val="0"/>
          <w:numId w:val="1"/>
        </w:numPr>
      </w:pPr>
      <w:r>
        <w:t>Differentiate between the different ways of measuring benefits including health, productivity and reduction in future medical costs</w:t>
      </w:r>
    </w:p>
    <w:p w:rsidR="00DF47F8" w:rsidRDefault="00DF47F8" w:rsidP="00DF47F8">
      <w:pPr>
        <w:pStyle w:val="ListParagraph"/>
        <w:numPr>
          <w:ilvl w:val="1"/>
          <w:numId w:val="1"/>
        </w:numPr>
      </w:pPr>
      <w:r>
        <w:t>Differentiate between the ways in which to measure health (individual vs. population)</w:t>
      </w:r>
    </w:p>
    <w:p w:rsidR="00DF47F8" w:rsidRDefault="00DF47F8" w:rsidP="00DF47F8">
      <w:pPr>
        <w:pStyle w:val="ListParagraph"/>
        <w:numPr>
          <w:ilvl w:val="0"/>
          <w:numId w:val="1"/>
        </w:numPr>
      </w:pPr>
      <w:r>
        <w:t>Understand ways to measure costs</w:t>
      </w:r>
    </w:p>
    <w:p w:rsidR="00DF47F8" w:rsidRDefault="00DF47F8" w:rsidP="00DF47F8">
      <w:pPr>
        <w:pStyle w:val="ListParagraph"/>
        <w:numPr>
          <w:ilvl w:val="0"/>
          <w:numId w:val="1"/>
        </w:numPr>
      </w:pPr>
      <w:r>
        <w:t>Describe evidence-based medicine</w:t>
      </w:r>
    </w:p>
    <w:p w:rsidR="00DF47F8" w:rsidRDefault="00DF47F8" w:rsidP="00DF47F8">
      <w:pPr>
        <w:pStyle w:val="ListParagraph"/>
        <w:numPr>
          <w:ilvl w:val="1"/>
          <w:numId w:val="1"/>
        </w:numPr>
      </w:pPr>
      <w:r>
        <w:t xml:space="preserve">Understand some examples of evidence-based medicine and how does the scientific community (using statistics) understand what works and does not work.  </w:t>
      </w:r>
    </w:p>
    <w:p w:rsidR="00DF47F8" w:rsidRDefault="00DF47F8" w:rsidP="00DF47F8">
      <w:pPr>
        <w:pStyle w:val="ListParagraph"/>
        <w:numPr>
          <w:ilvl w:val="0"/>
          <w:numId w:val="1"/>
        </w:numPr>
      </w:pPr>
      <w:r>
        <w:t xml:space="preserve">Describe how we value life and understand that someone is making decisions regarding the value of your life. </w:t>
      </w:r>
    </w:p>
    <w:p w:rsidR="00DF47F8" w:rsidRDefault="00DF47F8" w:rsidP="00DF47F8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QALYs</w:t>
      </w:r>
      <w:proofErr w:type="spellEnd"/>
      <w:r>
        <w:t xml:space="preserve"> and why they are important when making decisions regarding treatments, etc.  </w:t>
      </w:r>
    </w:p>
    <w:p w:rsidR="00DF47F8" w:rsidRDefault="00DF47F8" w:rsidP="00DF47F8">
      <w:pPr>
        <w:pStyle w:val="ListParagraph"/>
        <w:numPr>
          <w:ilvl w:val="1"/>
          <w:numId w:val="1"/>
        </w:numPr>
      </w:pPr>
      <w:r>
        <w:t xml:space="preserve">Understand how to ready QALY tables </w:t>
      </w:r>
    </w:p>
    <w:p w:rsidR="00DF47F8" w:rsidRDefault="00DF47F8" w:rsidP="00DF47F8"/>
    <w:p w:rsidR="00DF47F8" w:rsidRPr="00456229" w:rsidRDefault="00DF47F8" w:rsidP="00DF47F8">
      <w:pPr>
        <w:rPr>
          <w:b/>
        </w:rPr>
      </w:pPr>
      <w:r w:rsidRPr="00456229">
        <w:rPr>
          <w:b/>
        </w:rPr>
        <w:t xml:space="preserve">Additional </w:t>
      </w:r>
      <w:r w:rsidR="00456229" w:rsidRPr="00456229">
        <w:rPr>
          <w:b/>
        </w:rPr>
        <w:t>articles/information</w:t>
      </w:r>
      <w:r w:rsidRPr="00456229">
        <w:rPr>
          <w:b/>
        </w:rPr>
        <w:t xml:space="preserve"> </w:t>
      </w:r>
    </w:p>
    <w:p w:rsidR="00DF47F8" w:rsidRDefault="00DF47F8" w:rsidP="00DF47F8">
      <w:pPr>
        <w:pStyle w:val="ListParagraph"/>
        <w:numPr>
          <w:ilvl w:val="0"/>
          <w:numId w:val="1"/>
        </w:numPr>
      </w:pPr>
      <w:hyperlink r:id="rId5" w:history="1">
        <w:r w:rsidRPr="00DF47F8">
          <w:rPr>
            <w:rStyle w:val="Hyperlink"/>
          </w:rPr>
          <w:t>What is the difference between marginal benefits and marginal costs?</w:t>
        </w:r>
      </w:hyperlink>
    </w:p>
    <w:p w:rsidR="00DF47F8" w:rsidRDefault="00DF47F8" w:rsidP="00DF47F8">
      <w:pPr>
        <w:pStyle w:val="ListParagraph"/>
        <w:numPr>
          <w:ilvl w:val="0"/>
          <w:numId w:val="1"/>
        </w:numPr>
      </w:pPr>
      <w:hyperlink r:id="rId6" w:history="1">
        <w:r w:rsidRPr="00DF47F8">
          <w:rPr>
            <w:rStyle w:val="Hyperlink"/>
          </w:rPr>
          <w:t>Marginal costs &amp; benefits</w:t>
        </w:r>
      </w:hyperlink>
    </w:p>
    <w:p w:rsidR="00456229" w:rsidRDefault="00456229" w:rsidP="00DF47F8">
      <w:pPr>
        <w:pStyle w:val="ListParagraph"/>
        <w:numPr>
          <w:ilvl w:val="0"/>
          <w:numId w:val="1"/>
        </w:numPr>
      </w:pPr>
      <w:hyperlink r:id="rId7" w:history="1">
        <w:r w:rsidRPr="00456229">
          <w:rPr>
            <w:rStyle w:val="Hyperlink"/>
          </w:rPr>
          <w:t>World Health Organization:  No Seriously, stop abusing antibiotics</w:t>
        </w:r>
      </w:hyperlink>
    </w:p>
    <w:p w:rsidR="00DF47F8" w:rsidRDefault="00DF47F8" w:rsidP="00DF47F8">
      <w:pPr>
        <w:pStyle w:val="ListParagraph"/>
        <w:numPr>
          <w:ilvl w:val="0"/>
          <w:numId w:val="1"/>
        </w:numPr>
      </w:pPr>
      <w:hyperlink r:id="rId8" w:history="1">
        <w:r w:rsidRPr="00DF47F8">
          <w:rPr>
            <w:rStyle w:val="Hyperlink"/>
          </w:rPr>
          <w:t>Why marginal benefits equals marginal costs in economics…Always!</w:t>
        </w:r>
      </w:hyperlink>
      <w:r>
        <w:t xml:space="preserve"> </w:t>
      </w:r>
    </w:p>
    <w:p w:rsidR="007919FB" w:rsidRDefault="007919FB" w:rsidP="00DF47F8">
      <w:pPr>
        <w:pStyle w:val="ListParagraph"/>
        <w:numPr>
          <w:ilvl w:val="0"/>
          <w:numId w:val="1"/>
        </w:numPr>
      </w:pPr>
      <w:hyperlink r:id="rId9" w:anchor="4e45dfb3324f" w:history="1">
        <w:r w:rsidRPr="007919FB">
          <w:rPr>
            <w:rStyle w:val="Hyperlink"/>
          </w:rPr>
          <w:t>Putting a price on human life</w:t>
        </w:r>
      </w:hyperlink>
    </w:p>
    <w:p w:rsidR="007919FB" w:rsidRDefault="007919FB" w:rsidP="00DF47F8">
      <w:pPr>
        <w:pStyle w:val="ListParagraph"/>
        <w:numPr>
          <w:ilvl w:val="0"/>
          <w:numId w:val="1"/>
        </w:numPr>
      </w:pPr>
      <w:hyperlink r:id="rId10" w:history="1">
        <w:r w:rsidRPr="007919FB">
          <w:rPr>
            <w:rStyle w:val="Hyperlink"/>
          </w:rPr>
          <w:t>The cost of human life, statistically speaking</w:t>
        </w:r>
      </w:hyperlink>
    </w:p>
    <w:p w:rsidR="007919FB" w:rsidRDefault="007919FB" w:rsidP="00DF47F8">
      <w:pPr>
        <w:pStyle w:val="ListParagraph"/>
        <w:numPr>
          <w:ilvl w:val="0"/>
          <w:numId w:val="1"/>
        </w:numPr>
      </w:pPr>
      <w:hyperlink r:id="rId11" w:history="1">
        <w:r w:rsidRPr="007919FB">
          <w:rPr>
            <w:rStyle w:val="Hyperlink"/>
          </w:rPr>
          <w:t>The value of a human life:  $129,000</w:t>
        </w:r>
      </w:hyperlink>
    </w:p>
    <w:p w:rsidR="007919FB" w:rsidRDefault="007919FB" w:rsidP="00DF47F8">
      <w:pPr>
        <w:pStyle w:val="ListParagraph"/>
        <w:numPr>
          <w:ilvl w:val="0"/>
          <w:numId w:val="1"/>
        </w:numPr>
      </w:pPr>
      <w:hyperlink r:id="rId12" w:history="1">
        <w:r w:rsidRPr="007919FB">
          <w:rPr>
            <w:rStyle w:val="Hyperlink"/>
          </w:rPr>
          <w:t xml:space="preserve">What is a life worth? </w:t>
        </w:r>
      </w:hyperlink>
    </w:p>
    <w:p w:rsidR="007919FB" w:rsidRDefault="00A146B6" w:rsidP="00DF47F8">
      <w:pPr>
        <w:pStyle w:val="ListParagraph"/>
        <w:numPr>
          <w:ilvl w:val="0"/>
          <w:numId w:val="1"/>
        </w:numPr>
      </w:pPr>
      <w:hyperlink r:id="rId13" w:history="1">
        <w:r w:rsidR="007919FB" w:rsidRPr="00A146B6">
          <w:rPr>
            <w:rStyle w:val="Hyperlink"/>
          </w:rPr>
          <w:t xml:space="preserve"> </w:t>
        </w:r>
        <w:r w:rsidRPr="00A146B6">
          <w:rPr>
            <w:rStyle w:val="Hyperlink"/>
          </w:rPr>
          <w:t>Cost-Benefit analysis</w:t>
        </w:r>
      </w:hyperlink>
    </w:p>
    <w:p w:rsidR="00A146B6" w:rsidRDefault="00456229" w:rsidP="00DF47F8">
      <w:pPr>
        <w:pStyle w:val="ListParagraph"/>
        <w:numPr>
          <w:ilvl w:val="0"/>
          <w:numId w:val="1"/>
        </w:numPr>
      </w:pPr>
      <w:hyperlink r:id="rId14" w:history="1">
        <w:r w:rsidRPr="00456229">
          <w:rPr>
            <w:rStyle w:val="Hyperlink"/>
          </w:rPr>
          <w:t>Simply put:  Marginal cost/benefit</w:t>
        </w:r>
      </w:hyperlink>
    </w:p>
    <w:p w:rsidR="007919FB" w:rsidRDefault="00456229" w:rsidP="00DF47F8">
      <w:pPr>
        <w:pStyle w:val="ListParagraph"/>
        <w:numPr>
          <w:ilvl w:val="0"/>
          <w:numId w:val="1"/>
        </w:numPr>
      </w:pPr>
      <w:r>
        <w:t>What is a QALY (scan available)</w:t>
      </w:r>
    </w:p>
    <w:p w:rsidR="00456229" w:rsidRDefault="00456229" w:rsidP="00DF47F8">
      <w:pPr>
        <w:pStyle w:val="ListParagraph"/>
        <w:numPr>
          <w:ilvl w:val="0"/>
          <w:numId w:val="1"/>
        </w:numPr>
      </w:pPr>
      <w:hyperlink r:id="rId15" w:history="1">
        <w:r w:rsidRPr="00456229">
          <w:rPr>
            <w:rStyle w:val="Hyperlink"/>
          </w:rPr>
          <w:t>A guide to quality adjusted life years</w:t>
        </w:r>
      </w:hyperlink>
    </w:p>
    <w:p w:rsidR="007919FB" w:rsidRPr="00456229" w:rsidRDefault="007919FB" w:rsidP="007919FB">
      <w:pPr>
        <w:rPr>
          <w:b/>
        </w:rPr>
      </w:pPr>
      <w:r w:rsidRPr="00456229">
        <w:rPr>
          <w:b/>
        </w:rPr>
        <w:lastRenderedPageBreak/>
        <w:t>Videos</w:t>
      </w:r>
    </w:p>
    <w:p w:rsidR="007919FB" w:rsidRDefault="007919FB" w:rsidP="007919FB">
      <w:pPr>
        <w:pStyle w:val="ListParagraph"/>
        <w:numPr>
          <w:ilvl w:val="0"/>
          <w:numId w:val="1"/>
        </w:numPr>
      </w:pPr>
      <w:hyperlink r:id="rId16" w:history="1">
        <w:r w:rsidRPr="007919FB">
          <w:rPr>
            <w:rStyle w:val="Hyperlink"/>
          </w:rPr>
          <w:t>Marginal cost and benefits</w:t>
        </w:r>
      </w:hyperlink>
    </w:p>
    <w:p w:rsidR="007919FB" w:rsidRDefault="007919FB" w:rsidP="007919FB">
      <w:pPr>
        <w:pStyle w:val="ListParagraph"/>
        <w:numPr>
          <w:ilvl w:val="0"/>
          <w:numId w:val="1"/>
        </w:numPr>
      </w:pPr>
      <w:hyperlink r:id="rId17" w:history="1">
        <w:r w:rsidRPr="007919FB">
          <w:rPr>
            <w:rStyle w:val="Hyperlink"/>
          </w:rPr>
          <w:t>QALY, Quality of life measurement</w:t>
        </w:r>
      </w:hyperlink>
      <w:r>
        <w:t xml:space="preserve"> </w:t>
      </w:r>
    </w:p>
    <w:p w:rsidR="007919FB" w:rsidRDefault="007919FB" w:rsidP="007919FB">
      <w:pPr>
        <w:pStyle w:val="ListParagraph"/>
        <w:numPr>
          <w:ilvl w:val="0"/>
          <w:numId w:val="1"/>
        </w:numPr>
      </w:pPr>
      <w:hyperlink r:id="rId18" w:history="1">
        <w:r w:rsidRPr="007919FB">
          <w:rPr>
            <w:rStyle w:val="Hyperlink"/>
          </w:rPr>
          <w:t>How much is a human life worth?</w:t>
        </w:r>
      </w:hyperlink>
      <w:r>
        <w:t xml:space="preserve"> </w:t>
      </w:r>
    </w:p>
    <w:p w:rsidR="007919FB" w:rsidRPr="00456229" w:rsidRDefault="007919FB" w:rsidP="007919FB">
      <w:pPr>
        <w:rPr>
          <w:b/>
        </w:rPr>
      </w:pPr>
      <w:r w:rsidRPr="00456229">
        <w:rPr>
          <w:b/>
        </w:rPr>
        <w:t xml:space="preserve">Research articles </w:t>
      </w:r>
    </w:p>
    <w:p w:rsidR="007919FB" w:rsidRDefault="007919FB" w:rsidP="007919FB">
      <w:pPr>
        <w:pStyle w:val="ListParagraph"/>
        <w:numPr>
          <w:ilvl w:val="0"/>
          <w:numId w:val="1"/>
        </w:numPr>
      </w:pPr>
      <w:r>
        <w:t xml:space="preserve">Weinstein, Milton C.,  Torrance, G., and McGuire, Alistair (2009).  </w:t>
      </w:r>
      <w:proofErr w:type="spellStart"/>
      <w:r>
        <w:t>QALYs</w:t>
      </w:r>
      <w:proofErr w:type="spellEnd"/>
      <w:r>
        <w:t xml:space="preserve">: The Basics.  </w:t>
      </w:r>
      <w:r w:rsidRPr="007919FB">
        <w:rPr>
          <w:i/>
        </w:rPr>
        <w:t xml:space="preserve">International Society for </w:t>
      </w:r>
      <w:proofErr w:type="spellStart"/>
      <w:r w:rsidRPr="007919FB">
        <w:rPr>
          <w:i/>
        </w:rPr>
        <w:t>Pharmacoeconomics</w:t>
      </w:r>
      <w:proofErr w:type="spellEnd"/>
      <w:r w:rsidRPr="007919FB">
        <w:rPr>
          <w:i/>
        </w:rPr>
        <w:t xml:space="preserve"> and Outcomes Research (</w:t>
      </w:r>
      <w:proofErr w:type="spellStart"/>
      <w:r w:rsidRPr="007919FB">
        <w:rPr>
          <w:i/>
        </w:rPr>
        <w:t>ISPOR</w:t>
      </w:r>
      <w:proofErr w:type="spellEnd"/>
      <w:r>
        <w:t>)</w:t>
      </w:r>
      <w:r>
        <w:rPr>
          <w:i/>
        </w:rPr>
        <w:t xml:space="preserve">, </w:t>
      </w:r>
      <w:r>
        <w:t xml:space="preserve">12 (Supplement I), </w:t>
      </w:r>
      <w:proofErr w:type="spellStart"/>
      <w:r>
        <w:t>S5</w:t>
      </w:r>
      <w:proofErr w:type="spellEnd"/>
      <w:r>
        <w:t>–</w:t>
      </w:r>
      <w:proofErr w:type="spellStart"/>
      <w:r>
        <w:t>S9</w:t>
      </w:r>
      <w:proofErr w:type="spellEnd"/>
    </w:p>
    <w:p w:rsidR="00A146B6" w:rsidRDefault="00A146B6" w:rsidP="00A146B6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Gallagher, Scott F., Magdalena </w:t>
      </w:r>
      <w:proofErr w:type="spellStart"/>
      <w:r>
        <w:t>Banasiak</w:t>
      </w:r>
      <w:proofErr w:type="spellEnd"/>
      <w:r>
        <w:t>, et al. (2003).  “The Impact of Bariatric Surgery on the Veterans Administration Healthcare System:  A Cost Analysis,”  Obesity Surgery, 13, 245-248</w:t>
      </w:r>
    </w:p>
    <w:p w:rsidR="00DF47F8" w:rsidRPr="00456229" w:rsidRDefault="00456229" w:rsidP="00DF47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Lave, J. R., Frank, R.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Schulberg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C.,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Kamlet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S. (1998). Cost-effectiveness of treatments for major depression in primary care practice.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General Psychiatry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645-651.</w:t>
      </w:r>
    </w:p>
    <w:p w:rsidR="00456229" w:rsidRDefault="00456229" w:rsidP="00DF47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Simpson, A.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Bonilha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Kazley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Zoller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S., &amp; Ellis, C. (2013). Marginal costing methods highlight the contributing cost of comorbid conditions in Medicare patients: a quasi-experimental case–control study of ischemic stroke costs.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Cost Effectiveness and Resource Allocation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</w:t>
      </w:r>
    </w:p>
    <w:p w:rsidR="00A146B6" w:rsidRPr="00456229" w:rsidRDefault="00A146B6" w:rsidP="00A146B6">
      <w:pPr>
        <w:rPr>
          <w:b/>
        </w:rPr>
      </w:pPr>
      <w:r w:rsidRPr="00456229">
        <w:rPr>
          <w:b/>
        </w:rPr>
        <w:t>Activities</w:t>
      </w:r>
    </w:p>
    <w:p w:rsidR="00DF47F8" w:rsidRDefault="00A146B6" w:rsidP="00DF47F8">
      <w:pPr>
        <w:pStyle w:val="ListParagraph"/>
        <w:numPr>
          <w:ilvl w:val="0"/>
          <w:numId w:val="1"/>
        </w:numPr>
      </w:pPr>
      <w:hyperlink r:id="rId19" w:history="1">
        <w:r w:rsidRPr="00A146B6">
          <w:rPr>
            <w:rStyle w:val="Hyperlink"/>
          </w:rPr>
          <w:t>Using economics to save lives</w:t>
        </w:r>
      </w:hyperlink>
    </w:p>
    <w:p w:rsidR="00A146B6" w:rsidRDefault="00A146B6" w:rsidP="00A146B6">
      <w:pPr>
        <w:pStyle w:val="ListParagraph"/>
        <w:numPr>
          <w:ilvl w:val="0"/>
          <w:numId w:val="1"/>
        </w:numPr>
      </w:pPr>
      <w:hyperlink r:id="rId20" w:history="1">
        <w:r w:rsidRPr="00A146B6">
          <w:rPr>
            <w:rStyle w:val="Hyperlink"/>
          </w:rPr>
          <w:t xml:space="preserve">Cost-Benefit Ethics: The Case of </w:t>
        </w:r>
        <w:proofErr w:type="spellStart"/>
        <w:r w:rsidRPr="00A146B6">
          <w:rPr>
            <w:rStyle w:val="Hyperlink"/>
          </w:rPr>
          <w:t>Tirhas</w:t>
        </w:r>
        <w:proofErr w:type="spellEnd"/>
        <w:r w:rsidRPr="00A146B6">
          <w:rPr>
            <w:rStyle w:val="Hyperlink"/>
          </w:rPr>
          <w:t xml:space="preserve"> </w:t>
        </w:r>
        <w:proofErr w:type="spellStart"/>
        <w:r w:rsidRPr="00A146B6">
          <w:rPr>
            <w:rStyle w:val="Hyperlink"/>
          </w:rPr>
          <w:t>Habtegiris</w:t>
        </w:r>
        <w:proofErr w:type="spellEnd"/>
      </w:hyperlink>
    </w:p>
    <w:p w:rsidR="00A146B6" w:rsidRDefault="00A146B6" w:rsidP="00A146B6">
      <w:pPr>
        <w:pStyle w:val="ListParagraph"/>
        <w:numPr>
          <w:ilvl w:val="0"/>
          <w:numId w:val="1"/>
        </w:numPr>
      </w:pPr>
      <w:r>
        <w:t xml:space="preserve">CBA – The Ford Pinto Case </w:t>
      </w:r>
    </w:p>
    <w:p w:rsidR="00A146B6" w:rsidRPr="00A146B6" w:rsidRDefault="00A146B6" w:rsidP="00A146B6">
      <w:pPr>
        <w:pStyle w:val="ListParagraph"/>
        <w:numPr>
          <w:ilvl w:val="0"/>
          <w:numId w:val="1"/>
        </w:numPr>
      </w:pPr>
      <w:r>
        <w:t xml:space="preserve">Kidney Transplant </w:t>
      </w:r>
    </w:p>
    <w:p w:rsidR="00A146B6" w:rsidRDefault="00A146B6" w:rsidP="00456229">
      <w:pPr>
        <w:pStyle w:val="ListParagraph"/>
      </w:pPr>
      <w:bookmarkStart w:id="0" w:name="_GoBack"/>
      <w:bookmarkEnd w:id="0"/>
    </w:p>
    <w:sectPr w:rsidR="00A1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0D64"/>
    <w:multiLevelType w:val="hybridMultilevel"/>
    <w:tmpl w:val="71E282C2"/>
    <w:lvl w:ilvl="0" w:tplc="20C45E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40E3"/>
    <w:multiLevelType w:val="hybridMultilevel"/>
    <w:tmpl w:val="F2AE853C"/>
    <w:lvl w:ilvl="0" w:tplc="968605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71"/>
    <w:rsid w:val="00210C6F"/>
    <w:rsid w:val="00456229"/>
    <w:rsid w:val="007919FB"/>
    <w:rsid w:val="00A146B6"/>
    <w:rsid w:val="00A707B3"/>
    <w:rsid w:val="00AC3963"/>
    <w:rsid w:val="00C26371"/>
    <w:rsid w:val="00DF47F8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AB40"/>
  <w15:chartTrackingRefBased/>
  <w15:docId w15:val="{5C2C4BDF-BFA5-40D8-A378-1C6ED28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7F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4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5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econhelp.com/2011/10/why-marginal-benefit-equals-marginal.html" TargetMode="External"/><Relationship Id="rId13" Type="http://schemas.openxmlformats.org/officeDocument/2006/relationships/hyperlink" Target="https://enviroliteracy.org/environment-society/economics/cost-benefit-analysis/" TargetMode="External"/><Relationship Id="rId18" Type="http://schemas.openxmlformats.org/officeDocument/2006/relationships/hyperlink" Target="https://youtu.be/VRE1nPqdmR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heatlantic.com/health/archive/2014/04/world-health-organization-and-drug-resistance/361450/" TargetMode="External"/><Relationship Id="rId12" Type="http://schemas.openxmlformats.org/officeDocument/2006/relationships/hyperlink" Target="http://burningissues.org/car-www/pdfs/brannon-vsl.pdf" TargetMode="External"/><Relationship Id="rId17" Type="http://schemas.openxmlformats.org/officeDocument/2006/relationships/hyperlink" Target="https://www.youtube.com/watch?v=Mo8y5lZgevM&amp;feature=youtu.be&amp;t=2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wv9O6lA1to&amp;feature=youtu.be&amp;t=25s" TargetMode="External"/><Relationship Id="rId20" Type="http://schemas.openxmlformats.org/officeDocument/2006/relationships/hyperlink" Target="https://cbhd.org/content/cost-benefit-ethics-case-tirhas-habtegiris-artic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viroliteracy.org/environment-society/economics/marginal-costs-benefits/" TargetMode="External"/><Relationship Id="rId11" Type="http://schemas.openxmlformats.org/officeDocument/2006/relationships/hyperlink" Target="http://content.time.com/time/health/article/0,8599,1808049,00.html" TargetMode="External"/><Relationship Id="rId5" Type="http://schemas.openxmlformats.org/officeDocument/2006/relationships/hyperlink" Target="http://smallbusiness.chron.com/difference-between-marginal-benefits-marginal-cost-67686.html" TargetMode="External"/><Relationship Id="rId15" Type="http://schemas.openxmlformats.org/officeDocument/2006/relationships/hyperlink" Target="https://www.scottishmedicines.org.uk/About_SMC/Policy_statements/A_Guide_to_Quality_Adjusted_Life_Years" TargetMode="External"/><Relationship Id="rId10" Type="http://schemas.openxmlformats.org/officeDocument/2006/relationships/hyperlink" Target="http://www.theglobalist.com/the-cost-of-a-human-life-statistically-speaking/" TargetMode="External"/><Relationship Id="rId19" Type="http://schemas.openxmlformats.org/officeDocument/2006/relationships/hyperlink" Target="http://www.econoclass.com/savingl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bes.com/sites/robertpearl/2013/10/24/putting-a-price-on-human-life/" TargetMode="External"/><Relationship Id="rId14" Type="http://schemas.openxmlformats.org/officeDocument/2006/relationships/hyperlink" Target="http://theincidentaleconomist.com/wordpress/simply-put-marginal-costbenef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dcterms:created xsi:type="dcterms:W3CDTF">2016-12-05T20:25:00Z</dcterms:created>
  <dcterms:modified xsi:type="dcterms:W3CDTF">2016-12-05T22:45:00Z</dcterms:modified>
</cp:coreProperties>
</file>