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Pr="0079644A" w:rsidRDefault="002A43C3" w:rsidP="002A43C3">
      <w:pPr>
        <w:jc w:val="center"/>
        <w:rPr>
          <w:b/>
        </w:rPr>
      </w:pPr>
      <w:r w:rsidRPr="0079644A">
        <w:rPr>
          <w:b/>
        </w:rPr>
        <w:t xml:space="preserve">Module 7:  Learning Objectives:  Budgeting and Variance Analysis </w:t>
      </w:r>
    </w:p>
    <w:p w:rsidR="002A43C3" w:rsidRDefault="002A43C3" w:rsidP="002A43C3">
      <w:pPr>
        <w:jc w:val="center"/>
      </w:pPr>
    </w:p>
    <w:p w:rsidR="002A43C3" w:rsidRDefault="002A43C3" w:rsidP="0079644A">
      <w:pPr>
        <w:pStyle w:val="ListParagraph"/>
        <w:numPr>
          <w:ilvl w:val="0"/>
          <w:numId w:val="3"/>
        </w:numPr>
      </w:pPr>
      <w:r>
        <w:t>Understand purpose of a budget</w:t>
      </w:r>
    </w:p>
    <w:p w:rsidR="0079644A" w:rsidRDefault="0079644A" w:rsidP="0079644A">
      <w:pPr>
        <w:pStyle w:val="ListParagraph"/>
        <w:numPr>
          <w:ilvl w:val="0"/>
          <w:numId w:val="3"/>
        </w:numPr>
      </w:pPr>
      <w:r>
        <w:t>Understand common problems associated with budgeting</w:t>
      </w:r>
    </w:p>
    <w:p w:rsidR="002A43C3" w:rsidRDefault="002A43C3" w:rsidP="0079644A">
      <w:pPr>
        <w:pStyle w:val="ListParagraph"/>
        <w:numPr>
          <w:ilvl w:val="0"/>
          <w:numId w:val="3"/>
        </w:numPr>
      </w:pPr>
      <w:r>
        <w:t>Understand components of the budget</w:t>
      </w:r>
    </w:p>
    <w:p w:rsidR="002A43C3" w:rsidRDefault="002A43C3" w:rsidP="0079644A">
      <w:pPr>
        <w:pStyle w:val="ListParagraph"/>
        <w:numPr>
          <w:ilvl w:val="1"/>
          <w:numId w:val="3"/>
        </w:numPr>
      </w:pPr>
      <w:r>
        <w:t xml:space="preserve">Statistics, Revenue, Expense, Capital, Cash </w:t>
      </w:r>
    </w:p>
    <w:p w:rsidR="002A43C3" w:rsidRDefault="002A43C3" w:rsidP="0079644A">
      <w:pPr>
        <w:pStyle w:val="ListParagraph"/>
        <w:numPr>
          <w:ilvl w:val="0"/>
          <w:numId w:val="3"/>
        </w:numPr>
      </w:pPr>
      <w:r>
        <w:t xml:space="preserve">Understand budget choices and which do you choose </w:t>
      </w:r>
    </w:p>
    <w:p w:rsidR="002A43C3" w:rsidRDefault="002A43C3" w:rsidP="0079644A">
      <w:pPr>
        <w:pStyle w:val="ListParagraph"/>
        <w:numPr>
          <w:ilvl w:val="1"/>
          <w:numId w:val="3"/>
        </w:numPr>
      </w:pPr>
      <w:r>
        <w:t>Fixed and flexible</w:t>
      </w:r>
    </w:p>
    <w:p w:rsidR="002A43C3" w:rsidRDefault="002A43C3" w:rsidP="0079644A">
      <w:pPr>
        <w:pStyle w:val="ListParagraph"/>
        <w:numPr>
          <w:ilvl w:val="1"/>
          <w:numId w:val="3"/>
        </w:numPr>
      </w:pPr>
      <w:r>
        <w:t>Zero-based or Incremental budget</w:t>
      </w:r>
    </w:p>
    <w:p w:rsidR="002A43C3" w:rsidRDefault="002A43C3" w:rsidP="0079644A">
      <w:pPr>
        <w:pStyle w:val="ListParagraph"/>
        <w:numPr>
          <w:ilvl w:val="1"/>
          <w:numId w:val="3"/>
        </w:numPr>
      </w:pPr>
      <w:r>
        <w:t>Top-down and bottom-up</w:t>
      </w:r>
    </w:p>
    <w:p w:rsidR="0095432F" w:rsidRDefault="0095432F" w:rsidP="0079644A">
      <w:pPr>
        <w:pStyle w:val="ListParagraph"/>
        <w:numPr>
          <w:ilvl w:val="0"/>
          <w:numId w:val="3"/>
        </w:numPr>
      </w:pPr>
      <w:r>
        <w:t>Understand variance analysis</w:t>
      </w:r>
    </w:p>
    <w:p w:rsidR="0095432F" w:rsidRDefault="0095432F" w:rsidP="0079644A">
      <w:pPr>
        <w:pStyle w:val="ListParagraph"/>
        <w:numPr>
          <w:ilvl w:val="1"/>
          <w:numId w:val="3"/>
        </w:numPr>
      </w:pPr>
      <w:r>
        <w:t>Purposes</w:t>
      </w:r>
    </w:p>
    <w:p w:rsidR="0095432F" w:rsidRDefault="0095432F" w:rsidP="0079644A">
      <w:pPr>
        <w:pStyle w:val="ListParagraph"/>
        <w:numPr>
          <w:ilvl w:val="1"/>
          <w:numId w:val="3"/>
        </w:numPr>
      </w:pPr>
      <w:r>
        <w:t xml:space="preserve">Interpretation </w:t>
      </w:r>
    </w:p>
    <w:p w:rsidR="0095432F" w:rsidRDefault="0095432F" w:rsidP="0079644A">
      <w:pPr>
        <w:pStyle w:val="ListParagraph"/>
        <w:numPr>
          <w:ilvl w:val="1"/>
          <w:numId w:val="3"/>
        </w:numPr>
      </w:pPr>
      <w:r>
        <w:t>Positive v Negative</w:t>
      </w:r>
    </w:p>
    <w:p w:rsidR="0095432F" w:rsidRDefault="0095432F" w:rsidP="0079644A">
      <w:pPr>
        <w:pStyle w:val="ListParagraph"/>
        <w:numPr>
          <w:ilvl w:val="0"/>
          <w:numId w:val="3"/>
        </w:numPr>
      </w:pPr>
      <w:proofErr w:type="gramStart"/>
      <w:r>
        <w:t>Be able to</w:t>
      </w:r>
      <w:proofErr w:type="gramEnd"/>
      <w:r>
        <w:t xml:space="preserve"> build a budget, calculate variance analysis, and provide analysis and recommendations based on the results </w:t>
      </w:r>
    </w:p>
    <w:p w:rsidR="002A43C3" w:rsidRDefault="002A43C3" w:rsidP="002A43C3"/>
    <w:p w:rsidR="002A43C3" w:rsidRPr="0079644A" w:rsidRDefault="0079644A" w:rsidP="002A43C3">
      <w:pPr>
        <w:rPr>
          <w:b/>
        </w:rPr>
      </w:pPr>
      <w:r w:rsidRPr="0079644A">
        <w:rPr>
          <w:b/>
        </w:rPr>
        <w:t xml:space="preserve">Book </w:t>
      </w:r>
    </w:p>
    <w:p w:rsidR="002A43C3" w:rsidRDefault="002A43C3" w:rsidP="0079644A">
      <w:pPr>
        <w:pStyle w:val="ListParagraph"/>
        <w:numPr>
          <w:ilvl w:val="0"/>
          <w:numId w:val="5"/>
        </w:numPr>
      </w:pPr>
      <w:r>
        <w:t xml:space="preserve">Chapter 8:  Book </w:t>
      </w:r>
    </w:p>
    <w:p w:rsidR="0079644A" w:rsidRPr="0079644A" w:rsidRDefault="0079644A" w:rsidP="0079644A">
      <w:pPr>
        <w:rPr>
          <w:b/>
        </w:rPr>
      </w:pPr>
      <w:r w:rsidRPr="0079644A">
        <w:rPr>
          <w:b/>
        </w:rPr>
        <w:t xml:space="preserve">PowerPoint </w:t>
      </w:r>
    </w:p>
    <w:p w:rsidR="002A43C3" w:rsidRDefault="0079644A" w:rsidP="002A43C3">
      <w:pPr>
        <w:pStyle w:val="ListParagraph"/>
        <w:numPr>
          <w:ilvl w:val="0"/>
          <w:numId w:val="2"/>
        </w:numPr>
      </w:pPr>
      <w:r>
        <w:t>Budget</w:t>
      </w:r>
    </w:p>
    <w:p w:rsidR="0079644A" w:rsidRDefault="0095432F" w:rsidP="002A43C3">
      <w:pPr>
        <w:pStyle w:val="ListParagraph"/>
        <w:numPr>
          <w:ilvl w:val="0"/>
          <w:numId w:val="2"/>
        </w:numPr>
      </w:pPr>
      <w:r>
        <w:t>Var</w:t>
      </w:r>
      <w:r w:rsidR="0079644A">
        <w:t>iance Analysis</w:t>
      </w:r>
      <w:bookmarkStart w:id="0" w:name="_GoBack"/>
      <w:bookmarkEnd w:id="0"/>
    </w:p>
    <w:p w:rsidR="0079644A" w:rsidRPr="0079644A" w:rsidRDefault="0079644A" w:rsidP="0079644A">
      <w:pPr>
        <w:rPr>
          <w:b/>
        </w:rPr>
      </w:pPr>
      <w:r w:rsidRPr="0079644A">
        <w:rPr>
          <w:b/>
        </w:rPr>
        <w:t>Additional readings</w:t>
      </w:r>
    </w:p>
    <w:p w:rsidR="0079644A" w:rsidRDefault="0079644A" w:rsidP="0079644A">
      <w:pPr>
        <w:pStyle w:val="ListParagraph"/>
        <w:numPr>
          <w:ilvl w:val="0"/>
          <w:numId w:val="2"/>
        </w:numPr>
      </w:pPr>
      <w:hyperlink r:id="rId5" w:history="1">
        <w:r w:rsidRPr="0079644A">
          <w:rPr>
            <w:rStyle w:val="Hyperlink"/>
          </w:rPr>
          <w:t>How to budget your money with the 50/20/30 guidelines</w:t>
        </w:r>
      </w:hyperlink>
    </w:p>
    <w:p w:rsidR="0079644A" w:rsidRDefault="0079644A" w:rsidP="0079644A">
      <w:pPr>
        <w:pStyle w:val="ListParagraph"/>
        <w:numPr>
          <w:ilvl w:val="0"/>
          <w:numId w:val="2"/>
        </w:numPr>
      </w:pPr>
      <w:hyperlink r:id="rId6" w:history="1">
        <w:r w:rsidRPr="0079644A">
          <w:rPr>
            <w:rStyle w:val="Hyperlink"/>
          </w:rPr>
          <w:t>Understanding variance analysis</w:t>
        </w:r>
      </w:hyperlink>
    </w:p>
    <w:p w:rsidR="0079644A" w:rsidRDefault="0079644A" w:rsidP="0079644A">
      <w:pPr>
        <w:pStyle w:val="ListParagraph"/>
        <w:numPr>
          <w:ilvl w:val="0"/>
          <w:numId w:val="2"/>
        </w:numPr>
      </w:pPr>
      <w:hyperlink r:id="rId7" w:history="1">
        <w:r w:rsidRPr="0079644A">
          <w:rPr>
            <w:rStyle w:val="Hyperlink"/>
          </w:rPr>
          <w:t>Tools to plan, monitor, &amp; manage financial status</w:t>
        </w:r>
      </w:hyperlink>
    </w:p>
    <w:p w:rsidR="0079644A" w:rsidRDefault="0079644A" w:rsidP="0079644A"/>
    <w:sectPr w:rsidR="00796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6928"/>
    <w:multiLevelType w:val="hybridMultilevel"/>
    <w:tmpl w:val="F4748C2A"/>
    <w:lvl w:ilvl="0" w:tplc="19C61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800"/>
    <w:multiLevelType w:val="hybridMultilevel"/>
    <w:tmpl w:val="C4F0C8CE"/>
    <w:lvl w:ilvl="0" w:tplc="19C61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38A8"/>
    <w:multiLevelType w:val="hybridMultilevel"/>
    <w:tmpl w:val="9D7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4EC5"/>
    <w:multiLevelType w:val="hybridMultilevel"/>
    <w:tmpl w:val="F93E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4433B"/>
    <w:multiLevelType w:val="hybridMultilevel"/>
    <w:tmpl w:val="87EA8F8E"/>
    <w:lvl w:ilvl="0" w:tplc="552017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C3"/>
    <w:rsid w:val="00210C6F"/>
    <w:rsid w:val="002A43C3"/>
    <w:rsid w:val="004F7B91"/>
    <w:rsid w:val="0079644A"/>
    <w:rsid w:val="0095432F"/>
    <w:rsid w:val="00A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8B94"/>
  <w15:chartTrackingRefBased/>
  <w15:docId w15:val="{607B5008-1301-4374-A020-2AC3685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mples.jbpub.com/9780763778941/78941_18_CH17_189_2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s.bplans.com/plan-vs-actual-part-3-understanding-variance-analysis/" TargetMode="External"/><Relationship Id="rId5" Type="http://schemas.openxmlformats.org/officeDocument/2006/relationships/hyperlink" Target="https://www.learnvest.com/knowledge-center/your-ultimate-budget-guideline-the-502030-rul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dcterms:created xsi:type="dcterms:W3CDTF">2016-11-09T18:33:00Z</dcterms:created>
  <dcterms:modified xsi:type="dcterms:W3CDTF">2016-11-09T18:33:00Z</dcterms:modified>
</cp:coreProperties>
</file>