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4A" w:rsidRDefault="00C6714A" w:rsidP="00C6714A"/>
    <w:p w:rsidR="00C6714A" w:rsidRDefault="00C6714A" w:rsidP="00C6714A">
      <w:hyperlink r:id="rId5" w:history="1">
        <w:r w:rsidRPr="0057244A">
          <w:rPr>
            <w:rStyle w:val="Hyperlink"/>
          </w:rPr>
          <w:t>http://www.brown.edu/Department</w:t>
        </w:r>
        <w:r w:rsidRPr="0057244A">
          <w:rPr>
            <w:rStyle w:val="Hyperlink"/>
          </w:rPr>
          <w:t>s</w:t>
        </w:r>
        <w:r w:rsidRPr="0057244A">
          <w:rPr>
            <w:rStyle w:val="Hyperlink"/>
          </w:rPr>
          <w:t>/Center_for_Biomedical_Ethics/AD.html</w:t>
        </w:r>
      </w:hyperlink>
    </w:p>
    <w:p w:rsidR="00DC72E8" w:rsidRDefault="00DC72E8" w:rsidP="00C6714A">
      <w:hyperlink r:id="rId6" w:history="1">
        <w:r w:rsidRPr="0057244A">
          <w:rPr>
            <w:rStyle w:val="Hyperlink"/>
          </w:rPr>
          <w:t>http://www.aacn.org/WD/Practice/Docs/Acute_and_Critical_Care_Choices_to_Advance_Directives.pdf</w:t>
        </w:r>
      </w:hyperlink>
    </w:p>
    <w:p w:rsidR="00DC72E8" w:rsidRDefault="00DC72E8" w:rsidP="00C6714A"/>
    <w:p w:rsidR="00DC72E8" w:rsidRDefault="00DC72E8" w:rsidP="00C6714A">
      <w:hyperlink r:id="rId7" w:history="1">
        <w:r w:rsidRPr="0057244A">
          <w:rPr>
            <w:rStyle w:val="Hyperlink"/>
          </w:rPr>
          <w:t>http://www.nejm.org/doi/pdf/10.1056/NEJM199103283241304</w:t>
        </w:r>
      </w:hyperlink>
    </w:p>
    <w:p w:rsidR="00DC72E8" w:rsidRDefault="00DC72E8" w:rsidP="00C6714A">
      <w:hyperlink r:id="rId8" w:history="1">
        <w:r w:rsidRPr="0057244A">
          <w:rPr>
            <w:rStyle w:val="Hyperlink"/>
          </w:rPr>
          <w:t>http://journal.publications.chestnet.org/data/Journals/CHEST/21736/816.pdf</w:t>
        </w:r>
      </w:hyperlink>
    </w:p>
    <w:p w:rsidR="00801AE4" w:rsidRDefault="00FC2CE0" w:rsidP="00801AE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hyperlink r:id="rId9" w:history="1">
        <w:r w:rsidRPr="0057244A">
          <w:rPr>
            <w:rStyle w:val="Hyperlink"/>
            <w:rFonts w:ascii="Calibri" w:eastAsia="Times New Roman" w:hAnsi="Calibri" w:cs="Times New Roman"/>
          </w:rPr>
          <w:t>http://www.thoracic.org/clinical/critical-care/critical-care-cases/cases/advanced-directives-and-surrogate-decision-making-case.php</w:t>
        </w:r>
      </w:hyperlink>
    </w:p>
    <w:p w:rsidR="00FC2CE0" w:rsidRPr="00801AE4" w:rsidRDefault="00FC2CE0" w:rsidP="00801AE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bookmarkStart w:id="0" w:name="_GoBack"/>
      <w:bookmarkEnd w:id="0"/>
    </w:p>
    <w:p w:rsidR="00801AE4" w:rsidRDefault="00801AE4" w:rsidP="00C6714A"/>
    <w:p w:rsidR="00801AE4" w:rsidRDefault="00801AE4" w:rsidP="00C6714A"/>
    <w:p w:rsidR="00DC72E8" w:rsidRDefault="00DC72E8" w:rsidP="00C6714A"/>
    <w:p w:rsidR="00DC72E8" w:rsidRDefault="00DC72E8" w:rsidP="00C6714A"/>
    <w:p w:rsidR="00DC72E8" w:rsidRDefault="00DC72E8" w:rsidP="00C6714A"/>
    <w:p w:rsidR="00DC72E8" w:rsidRDefault="00DC72E8" w:rsidP="00C6714A"/>
    <w:p w:rsidR="00DC72E8" w:rsidRDefault="00DC72E8" w:rsidP="00C6714A">
      <w:proofErr w:type="gramStart"/>
      <w:r>
        <w:t>ethics</w:t>
      </w:r>
      <w:proofErr w:type="gramEnd"/>
    </w:p>
    <w:p w:rsidR="00DC72E8" w:rsidRDefault="00DC72E8" w:rsidP="00C6714A">
      <w:hyperlink r:id="rId10" w:history="1">
        <w:r w:rsidRPr="0057244A">
          <w:rPr>
            <w:rStyle w:val="Hyperlink"/>
          </w:rPr>
          <w:t>http://www.wha.org/data/sites/1/emergencyPrep/EthicalResp_HCprofessionals_8-08.pdf</w:t>
        </w:r>
      </w:hyperlink>
    </w:p>
    <w:p w:rsidR="00DC72E8" w:rsidRDefault="00DC72E8" w:rsidP="00C6714A"/>
    <w:p w:rsidR="00DC72E8" w:rsidRDefault="00801AE4" w:rsidP="00C6714A">
      <w:hyperlink r:id="rId11" w:history="1">
        <w:r w:rsidRPr="0057244A">
          <w:rPr>
            <w:rStyle w:val="Hyperlink"/>
          </w:rPr>
          <w:t>https://depts.washington.edu/bioethx/topics/advdir.html</w:t>
        </w:r>
      </w:hyperlink>
    </w:p>
    <w:p w:rsidR="00801AE4" w:rsidRDefault="00801AE4" w:rsidP="00C6714A"/>
    <w:p w:rsidR="00801AE4" w:rsidRDefault="00801AE4" w:rsidP="00C6714A">
      <w:hyperlink r:id="rId12" w:history="1">
        <w:r w:rsidRPr="0057244A">
          <w:rPr>
            <w:rStyle w:val="Hyperlink"/>
          </w:rPr>
          <w:t>http://www.ethics.va.gov/resources/siteindex.asp</w:t>
        </w:r>
      </w:hyperlink>
    </w:p>
    <w:p w:rsidR="00801AE4" w:rsidRDefault="00801AE4" w:rsidP="00C6714A">
      <w:hyperlink r:id="rId13" w:history="1">
        <w:r w:rsidRPr="0057244A">
          <w:rPr>
            <w:rStyle w:val="Hyperlink"/>
          </w:rPr>
          <w:t>https://www.atrainceu.com/course-module/1473428-60_elders-and-their-care-module-10</w:t>
        </w:r>
      </w:hyperlink>
    </w:p>
    <w:p w:rsidR="00801AE4" w:rsidRDefault="00801AE4" w:rsidP="00C6714A"/>
    <w:p w:rsidR="00801AE4" w:rsidRDefault="00221649" w:rsidP="00C6714A">
      <w:hyperlink r:id="rId14" w:history="1">
        <w:r w:rsidRPr="0057244A">
          <w:rPr>
            <w:rStyle w:val="Hyperlink"/>
          </w:rPr>
          <w:t>http://www.amnhealthcare.com/latest-healthcare-news/five-top-ethical-issues-healthcare/</w:t>
        </w:r>
      </w:hyperlink>
    </w:p>
    <w:p w:rsidR="00221649" w:rsidRDefault="00221649" w:rsidP="00C6714A"/>
    <w:p w:rsidR="00221649" w:rsidRDefault="000A7E22" w:rsidP="00C6714A">
      <w:r w:rsidRPr="000A7E22">
        <w:t>http://www.ncbcenter.org/</w:t>
      </w:r>
    </w:p>
    <w:p w:rsidR="00801AE4" w:rsidRDefault="00801AE4" w:rsidP="00C6714A"/>
    <w:p w:rsidR="00801AE4" w:rsidRDefault="00801AE4" w:rsidP="00C6714A">
      <w:hyperlink r:id="rId15" w:history="1">
        <w:r w:rsidRPr="0057244A">
          <w:rPr>
            <w:rStyle w:val="Hyperlink"/>
          </w:rPr>
          <w:t>http://www.healthcare-ethics.org/resources/ethics.asp</w:t>
        </w:r>
      </w:hyperlink>
    </w:p>
    <w:p w:rsidR="00801AE4" w:rsidRDefault="00801AE4" w:rsidP="00C6714A"/>
    <w:p w:rsidR="00801AE4" w:rsidRDefault="00801AE4" w:rsidP="00C6714A"/>
    <w:p w:rsidR="00C6714A" w:rsidRDefault="00C6714A" w:rsidP="00C6714A"/>
    <w:p w:rsidR="00C6714A" w:rsidRDefault="00C6714A" w:rsidP="00C6714A"/>
    <w:sectPr w:rsidR="00C67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4A"/>
    <w:rsid w:val="000A7E22"/>
    <w:rsid w:val="00221649"/>
    <w:rsid w:val="002B7E91"/>
    <w:rsid w:val="003815BA"/>
    <w:rsid w:val="00801AE4"/>
    <w:rsid w:val="00C6714A"/>
    <w:rsid w:val="00DC72E8"/>
    <w:rsid w:val="00F935EF"/>
    <w:rsid w:val="00FC2CE0"/>
    <w:rsid w:val="00FE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6714A"/>
  </w:style>
  <w:style w:type="paragraph" w:styleId="NormalWeb">
    <w:name w:val="Normal (Web)"/>
    <w:basedOn w:val="Normal"/>
    <w:uiPriority w:val="99"/>
    <w:semiHidden/>
    <w:unhideWhenUsed/>
    <w:rsid w:val="00C67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71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7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6714A"/>
  </w:style>
  <w:style w:type="paragraph" w:styleId="NormalWeb">
    <w:name w:val="Normal (Web)"/>
    <w:basedOn w:val="Normal"/>
    <w:uiPriority w:val="99"/>
    <w:semiHidden/>
    <w:unhideWhenUsed/>
    <w:rsid w:val="00C67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71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7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publications.chestnet.org/data/Journals/CHEST/21736/816.pdf" TargetMode="External"/><Relationship Id="rId13" Type="http://schemas.openxmlformats.org/officeDocument/2006/relationships/hyperlink" Target="https://www.atrainceu.com/course-module/1473428-60_elders-and-their-care-module-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jm.org/doi/pdf/10.1056/NEJM199103283241304" TargetMode="External"/><Relationship Id="rId12" Type="http://schemas.openxmlformats.org/officeDocument/2006/relationships/hyperlink" Target="http://www.ethics.va.gov/resources/siteindex.asp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acn.org/WD/Practice/Docs/Acute_and_Critical_Care_Choices_to_Advance_Directives.pdf" TargetMode="External"/><Relationship Id="rId11" Type="http://schemas.openxmlformats.org/officeDocument/2006/relationships/hyperlink" Target="https://depts.washington.edu/bioethx/topics/advdir.html" TargetMode="External"/><Relationship Id="rId5" Type="http://schemas.openxmlformats.org/officeDocument/2006/relationships/hyperlink" Target="http://www.brown.edu/Departments/Center_for_Biomedical_Ethics/AD.html" TargetMode="External"/><Relationship Id="rId15" Type="http://schemas.openxmlformats.org/officeDocument/2006/relationships/hyperlink" Target="http://www.healthcare-ethics.org/resources/ethics.asp" TargetMode="External"/><Relationship Id="rId10" Type="http://schemas.openxmlformats.org/officeDocument/2006/relationships/hyperlink" Target="http://www.wha.org/data/sites/1/emergencyPrep/EthicalResp_HCprofessionals_8-0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oracic.org/clinical/critical-care/critical-care-cases/cases/advanced-directives-and-surrogate-decision-making-case.php" TargetMode="External"/><Relationship Id="rId14" Type="http://schemas.openxmlformats.org/officeDocument/2006/relationships/hyperlink" Target="http://www.amnhealthcare.com/latest-healthcare-news/five-top-ethical-issues-healthca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University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Steward</dc:creator>
  <cp:lastModifiedBy>Jocelyn Steward</cp:lastModifiedBy>
  <cp:revision>1</cp:revision>
  <dcterms:created xsi:type="dcterms:W3CDTF">2014-03-28T17:01:00Z</dcterms:created>
  <dcterms:modified xsi:type="dcterms:W3CDTF">2014-03-30T14:30:00Z</dcterms:modified>
</cp:coreProperties>
</file>